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rPr>
          <w:rFonts w:ascii="Times New Roman" w:eastAsia="黑体"/>
          <w:szCs w:val="32"/>
        </w:rPr>
      </w:pP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ascii="Times New Roman" w:eastAsia="黑体"/>
          <w:szCs w:val="32"/>
        </w:rPr>
        <w:t>1</w:t>
      </w: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rPr>
          <w:rFonts w:ascii="Times New Roman" w:eastAsia="黑体"/>
          <w:szCs w:val="32"/>
        </w:rPr>
      </w:pP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816" w:lineRule="exact"/>
        <w:jc w:val="center"/>
        <w:rPr>
          <w:rFonts w:ascii="Times New Roman" w:eastAsia="方正小标宋简体"/>
          <w:sz w:val="56"/>
          <w:szCs w:val="56"/>
        </w:rPr>
      </w:pPr>
      <w:r>
        <w:rPr>
          <w:rFonts w:ascii="Times New Roman" w:eastAsia="方正小标宋简体"/>
          <w:sz w:val="56"/>
          <w:szCs w:val="56"/>
        </w:rPr>
        <w:t>湖北省优势商标</w:t>
      </w:r>
      <w:r>
        <w:rPr>
          <w:rFonts w:ascii="Times New Roman" w:eastAsia="方正小标宋简体" w:hint="eastAsia"/>
          <w:sz w:val="56"/>
          <w:szCs w:val="56"/>
        </w:rPr>
        <w:t>申报书</w:t>
      </w: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（第4批）</w:t>
      </w: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firstLineChars="300" w:firstLine="960"/>
        <w:rPr>
          <w:rFonts w:hAnsi="仿宋_GB2312" w:cs="仿宋_GB2312"/>
          <w:szCs w:val="32"/>
          <w:u w:val="single"/>
        </w:rPr>
      </w:pPr>
      <w:r>
        <w:rPr>
          <w:rFonts w:hAnsi="仿宋_GB2312" w:cs="仿宋_GB2312" w:hint="eastAsia"/>
          <w:szCs w:val="32"/>
        </w:rPr>
        <w:t>拟申报商标名称：</w:t>
      </w:r>
      <w:r>
        <w:rPr>
          <w:rFonts w:hAnsi="仿宋_GB2312" w:cs="仿宋_GB2312" w:hint="eastAsia"/>
          <w:szCs w:val="32"/>
          <w:u w:val="single"/>
        </w:rPr>
        <w:t xml:space="preserve">                           </w:t>
      </w: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firstLineChars="300" w:firstLine="960"/>
        <w:rPr>
          <w:rFonts w:hAnsi="仿宋_GB2312" w:cs="仿宋_GB2312"/>
          <w:szCs w:val="32"/>
          <w:u w:val="single"/>
        </w:rPr>
      </w:pPr>
      <w:r>
        <w:rPr>
          <w:rFonts w:hAnsi="仿宋_GB2312" w:cs="仿宋_GB2312" w:hint="eastAsia"/>
          <w:szCs w:val="32"/>
        </w:rPr>
        <w:t>商标权利人名称（盖章）：</w:t>
      </w:r>
      <w:r>
        <w:rPr>
          <w:rFonts w:hAnsi="仿宋_GB2312" w:cs="仿宋_GB2312" w:hint="eastAsia"/>
          <w:szCs w:val="32"/>
          <w:u w:val="single"/>
        </w:rPr>
        <w:t xml:space="preserve">                   </w:t>
      </w: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firstLineChars="300" w:firstLine="960"/>
        <w:rPr>
          <w:rFonts w:hAnsi="仿宋_GB2312" w:cs="仿宋_GB2312"/>
          <w:szCs w:val="32"/>
          <w:u w:val="single"/>
        </w:rPr>
      </w:pPr>
      <w:r>
        <w:rPr>
          <w:rFonts w:hAnsi="仿宋_GB2312" w:cs="仿宋_GB2312" w:hint="eastAsia"/>
          <w:szCs w:val="32"/>
        </w:rPr>
        <w:lastRenderedPageBreak/>
        <w:t>统一社会信用代码：</w:t>
      </w:r>
      <w:r>
        <w:rPr>
          <w:rFonts w:hAnsi="仿宋_GB2312" w:cs="仿宋_GB2312" w:hint="eastAsia"/>
          <w:szCs w:val="32"/>
          <w:u w:val="single"/>
        </w:rPr>
        <w:t xml:space="preserve">                         </w:t>
      </w: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firstLineChars="300" w:firstLine="960"/>
        <w:rPr>
          <w:rFonts w:ascii="Times New Roman" w:eastAsia="方正小标宋简体"/>
          <w:sz w:val="40"/>
          <w:szCs w:val="40"/>
        </w:rPr>
      </w:pPr>
      <w:r>
        <w:rPr>
          <w:rFonts w:hAnsi="仿宋_GB2312" w:cs="仿宋_GB2312" w:hint="eastAsia"/>
          <w:szCs w:val="32"/>
        </w:rPr>
        <w:t>市（州）推荐单位：</w:t>
      </w:r>
      <w:r>
        <w:rPr>
          <w:rFonts w:ascii="Times New Roman" w:eastAsia="方正小标宋简体" w:hint="eastAsia"/>
          <w:sz w:val="40"/>
          <w:szCs w:val="40"/>
          <w:u w:val="single"/>
        </w:rPr>
        <w:t xml:space="preserve">                    </w:t>
      </w: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0"/>
          <w:szCs w:val="40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湖北省知识产权局编制</w:t>
      </w: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2024年6月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893"/>
        <w:gridCol w:w="2317"/>
        <w:gridCol w:w="2942"/>
        <w:gridCol w:w="4941"/>
      </w:tblGrid>
      <w:tr w:rsidR="00BD2A46">
        <w:trPr>
          <w:trHeight w:val="24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BD2A46" w:rsidRDefault="004A3F17">
            <w:pPr>
              <w:spacing w:line="600" w:lineRule="exact"/>
              <w:ind w:firstLineChars="200" w:firstLine="560"/>
              <w:rPr>
                <w:rFonts w:hAnsi="仿宋_GB2312" w:cs="仿宋_GB2312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一、商标信息</w:t>
            </w:r>
          </w:p>
        </w:tc>
      </w:tr>
      <w:tr w:rsidR="00BD2A46">
        <w:trPr>
          <w:trHeight w:hRule="exact" w:val="608"/>
        </w:trPr>
        <w:tc>
          <w:tcPr>
            <w:tcW w:w="1026" w:type="pct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商标中文名称</w:t>
            </w:r>
          </w:p>
        </w:tc>
        <w:tc>
          <w:tcPr>
            <w:tcW w:w="1150" w:type="pct"/>
            <w:gridSpan w:val="2"/>
            <w:vAlign w:val="center"/>
          </w:tcPr>
          <w:p w:rsidR="00BD2A46" w:rsidRDefault="004A3F17">
            <w:pPr>
              <w:widowControl/>
              <w:spacing w:line="300" w:lineRule="exact"/>
              <w:ind w:firstLineChars="200" w:firstLine="480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 xml:space="preserve">      </w:t>
            </w:r>
          </w:p>
        </w:tc>
        <w:tc>
          <w:tcPr>
            <w:tcW w:w="1054" w:type="pct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商标注册人名称</w:t>
            </w:r>
          </w:p>
        </w:tc>
        <w:tc>
          <w:tcPr>
            <w:tcW w:w="1769" w:type="pct"/>
            <w:vAlign w:val="center"/>
          </w:tcPr>
          <w:p w:rsidR="00BD2A46" w:rsidRDefault="00BD2A46">
            <w:pPr>
              <w:widowControl/>
              <w:spacing w:line="300" w:lineRule="exact"/>
              <w:rPr>
                <w:rFonts w:hAnsi="仿宋_GB2312" w:cs="仿宋_GB2312"/>
                <w:sz w:val="24"/>
              </w:rPr>
            </w:pPr>
          </w:p>
        </w:tc>
      </w:tr>
      <w:tr w:rsidR="00BD2A46">
        <w:trPr>
          <w:trHeight w:hRule="exact" w:val="664"/>
        </w:trPr>
        <w:tc>
          <w:tcPr>
            <w:tcW w:w="1026" w:type="pct"/>
            <w:vAlign w:val="center"/>
          </w:tcPr>
          <w:p w:rsidR="00BD2A46" w:rsidRDefault="004A3F17">
            <w:pPr>
              <w:widowControl/>
              <w:spacing w:line="300" w:lineRule="exact"/>
              <w:ind w:firstLineChars="50" w:firstLine="120"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4"/>
              </w:rPr>
              <w:t>商标注册号</w:t>
            </w:r>
          </w:p>
        </w:tc>
        <w:tc>
          <w:tcPr>
            <w:tcW w:w="1150" w:type="pct"/>
            <w:gridSpan w:val="2"/>
            <w:vAlign w:val="center"/>
          </w:tcPr>
          <w:p w:rsidR="00BD2A46" w:rsidRDefault="00BD2A46">
            <w:pPr>
              <w:widowControl/>
              <w:spacing w:line="30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商标注册及</w:t>
            </w:r>
          </w:p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专用权截止日期</w:t>
            </w:r>
          </w:p>
        </w:tc>
        <w:tc>
          <w:tcPr>
            <w:tcW w:w="1769" w:type="pct"/>
            <w:vAlign w:val="center"/>
          </w:tcPr>
          <w:p w:rsidR="00BD2A46" w:rsidRDefault="00BD2A46">
            <w:pPr>
              <w:widowControl/>
              <w:spacing w:line="30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</w:p>
        </w:tc>
      </w:tr>
      <w:tr w:rsidR="00BD2A46">
        <w:trPr>
          <w:trHeight w:hRule="exact" w:val="664"/>
        </w:trPr>
        <w:tc>
          <w:tcPr>
            <w:tcW w:w="1026" w:type="pct"/>
            <w:vAlign w:val="center"/>
          </w:tcPr>
          <w:p w:rsidR="00BD2A46" w:rsidRDefault="004A3F17">
            <w:pPr>
              <w:widowControl/>
              <w:spacing w:line="300" w:lineRule="exact"/>
              <w:ind w:firstLineChars="50" w:firstLine="120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lastRenderedPageBreak/>
              <w:t>商标最早</w:t>
            </w:r>
          </w:p>
          <w:p w:rsidR="00BD2A46" w:rsidRDefault="004A3F17">
            <w:pPr>
              <w:widowControl/>
              <w:spacing w:line="300" w:lineRule="exact"/>
              <w:ind w:firstLineChars="50" w:firstLine="120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使用日期</w:t>
            </w:r>
          </w:p>
        </w:tc>
        <w:tc>
          <w:tcPr>
            <w:tcW w:w="1150" w:type="pct"/>
            <w:gridSpan w:val="2"/>
            <w:vAlign w:val="center"/>
          </w:tcPr>
          <w:p w:rsidR="00BD2A46" w:rsidRDefault="00BD2A46">
            <w:pPr>
              <w:widowControl/>
              <w:spacing w:line="30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商标状态</w:t>
            </w:r>
          </w:p>
        </w:tc>
        <w:tc>
          <w:tcPr>
            <w:tcW w:w="1769" w:type="pct"/>
            <w:vAlign w:val="center"/>
          </w:tcPr>
          <w:p w:rsidR="00BD2A46" w:rsidRDefault="004A3F17">
            <w:pPr>
              <w:widowControl/>
              <w:spacing w:line="30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有效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争议处理期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其它</w:t>
            </w:r>
          </w:p>
        </w:tc>
      </w:tr>
      <w:tr w:rsidR="00BD2A46">
        <w:trPr>
          <w:trHeight w:hRule="exact" w:val="912"/>
        </w:trPr>
        <w:tc>
          <w:tcPr>
            <w:tcW w:w="1346" w:type="pct"/>
            <w:gridSpan w:val="2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1"/>
                <w:szCs w:val="21"/>
              </w:rPr>
              <w:t>国际分类及主要商品/服务（不超过3项且与注册证登记信息一致）</w:t>
            </w:r>
          </w:p>
        </w:tc>
        <w:tc>
          <w:tcPr>
            <w:tcW w:w="3653" w:type="pct"/>
            <w:gridSpan w:val="3"/>
            <w:vAlign w:val="center"/>
          </w:tcPr>
          <w:p w:rsidR="00BD2A46" w:rsidRDefault="004A3F17">
            <w:pPr>
              <w:widowControl/>
              <w:spacing w:line="30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第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类；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；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；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。</w:t>
            </w:r>
          </w:p>
        </w:tc>
      </w:tr>
      <w:tr w:rsidR="00BD2A46">
        <w:trPr>
          <w:trHeight w:val="812"/>
        </w:trPr>
        <w:tc>
          <w:tcPr>
            <w:tcW w:w="1026" w:type="pct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4"/>
              </w:rPr>
              <w:t>商标类型</w:t>
            </w:r>
          </w:p>
        </w:tc>
        <w:tc>
          <w:tcPr>
            <w:tcW w:w="3973" w:type="pct"/>
            <w:gridSpan w:val="4"/>
            <w:vAlign w:val="center"/>
          </w:tcPr>
          <w:p w:rsidR="00BD2A46" w:rsidRDefault="004A3F17">
            <w:pPr>
              <w:widowControl/>
              <w:spacing w:line="30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一般商标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共有商标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证明/集体商标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驰名商标 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相同注册为国际商标</w:t>
            </w:r>
          </w:p>
        </w:tc>
      </w:tr>
      <w:tr w:rsidR="00BD2A46">
        <w:trPr>
          <w:trHeight w:val="1703"/>
        </w:trPr>
        <w:tc>
          <w:tcPr>
            <w:tcW w:w="1026" w:type="pct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注册商标图样</w:t>
            </w:r>
          </w:p>
        </w:tc>
        <w:tc>
          <w:tcPr>
            <w:tcW w:w="3973" w:type="pct"/>
            <w:gridSpan w:val="4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（粘贴处）</w:t>
            </w:r>
          </w:p>
        </w:tc>
      </w:tr>
      <w:tr w:rsidR="00BD2A46">
        <w:trPr>
          <w:trHeight w:val="2458"/>
        </w:trPr>
        <w:tc>
          <w:tcPr>
            <w:tcW w:w="1026" w:type="pct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  <w:lang w:val="en"/>
              </w:rPr>
            </w:pPr>
            <w:r>
              <w:rPr>
                <w:rFonts w:hAnsi="仿宋_GB2312" w:cs="仿宋_GB2312" w:hint="eastAsia"/>
                <w:sz w:val="24"/>
              </w:rPr>
              <w:t>主要商品</w:t>
            </w:r>
            <w:r>
              <w:rPr>
                <w:rFonts w:hAnsi="仿宋_GB2312" w:cs="仿宋_GB2312"/>
                <w:sz w:val="24"/>
                <w:lang w:val="en"/>
              </w:rPr>
              <w:t>/</w:t>
            </w:r>
            <w:r>
              <w:rPr>
                <w:rFonts w:hAnsi="仿宋_GB2312" w:cs="仿宋_GB2312" w:hint="eastAsia"/>
                <w:sz w:val="24"/>
                <w:lang w:val="en"/>
              </w:rPr>
              <w:t>服务图片（包含商标）</w:t>
            </w:r>
          </w:p>
        </w:tc>
        <w:tc>
          <w:tcPr>
            <w:tcW w:w="3973" w:type="pct"/>
            <w:gridSpan w:val="4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（粘贴处）</w:t>
            </w:r>
          </w:p>
        </w:tc>
      </w:tr>
      <w:tr w:rsidR="00BD2A46">
        <w:trPr>
          <w:trHeight w:val="2333"/>
        </w:trPr>
        <w:tc>
          <w:tcPr>
            <w:tcW w:w="1026" w:type="pct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lastRenderedPageBreak/>
              <w:t>该商标</w:t>
            </w:r>
          </w:p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受保护记录</w:t>
            </w:r>
          </w:p>
        </w:tc>
        <w:tc>
          <w:tcPr>
            <w:tcW w:w="3973" w:type="pct"/>
            <w:gridSpan w:val="4"/>
          </w:tcPr>
          <w:p w:rsidR="00BD2A46" w:rsidRDefault="004A3F17">
            <w:pPr>
              <w:widowControl/>
              <w:spacing w:line="30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（条目式列出该商标近三年因被侵权或商标注册人/权利人受到不正当竞争被行政或司法保护的记录，相关材料可附后）</w:t>
            </w:r>
          </w:p>
        </w:tc>
      </w:tr>
      <w:tr w:rsidR="00BD2A46">
        <w:trPr>
          <w:trHeight w:val="2778"/>
        </w:trPr>
        <w:tc>
          <w:tcPr>
            <w:tcW w:w="1026" w:type="pct"/>
            <w:vAlign w:val="center"/>
          </w:tcPr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该商标</w:t>
            </w:r>
          </w:p>
          <w:p w:rsidR="00BD2A46" w:rsidRDefault="004A3F17">
            <w:pPr>
              <w:widowControl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行业地位</w:t>
            </w:r>
          </w:p>
        </w:tc>
        <w:tc>
          <w:tcPr>
            <w:tcW w:w="3973" w:type="pct"/>
            <w:gridSpan w:val="4"/>
          </w:tcPr>
          <w:p w:rsidR="00BD2A46" w:rsidRDefault="004A3F17">
            <w:pPr>
              <w:widowControl/>
              <w:spacing w:line="30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（条目式列出该商标所获荣誉和时间，相关材料可附后）</w:t>
            </w:r>
          </w:p>
        </w:tc>
      </w:tr>
    </w:tbl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二、商标权利人信息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A46"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商标权利人名称</w:t>
            </w:r>
          </w:p>
        </w:tc>
        <w:tc>
          <w:tcPr>
            <w:tcW w:w="2265" w:type="dxa"/>
          </w:tcPr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是否商标注册人</w:t>
            </w:r>
          </w:p>
        </w:tc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4"/>
              </w:rPr>
              <w:t xml:space="preserve">是     </w:t>
            </w:r>
            <w:r>
              <w:rPr>
                <w:rFonts w:hAnsi="仿宋_GB2312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4"/>
              </w:rPr>
              <w:t>否</w:t>
            </w:r>
          </w:p>
        </w:tc>
      </w:tr>
      <w:tr w:rsidR="00BD2A46"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统一社会信用代码</w:t>
            </w:r>
          </w:p>
        </w:tc>
        <w:tc>
          <w:tcPr>
            <w:tcW w:w="2265" w:type="dxa"/>
          </w:tcPr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法定代表人（签字）</w:t>
            </w:r>
          </w:p>
        </w:tc>
        <w:tc>
          <w:tcPr>
            <w:tcW w:w="2265" w:type="dxa"/>
          </w:tcPr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BD2A46"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所属行业</w:t>
            </w:r>
          </w:p>
        </w:tc>
        <w:tc>
          <w:tcPr>
            <w:tcW w:w="2265" w:type="dxa"/>
          </w:tcPr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主导产品名称</w:t>
            </w:r>
          </w:p>
        </w:tc>
        <w:tc>
          <w:tcPr>
            <w:tcW w:w="2265" w:type="dxa"/>
          </w:tcPr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BD2A46"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商标权利人所在地</w:t>
            </w:r>
          </w:p>
        </w:tc>
        <w:tc>
          <w:tcPr>
            <w:tcW w:w="6795" w:type="dxa"/>
            <w:gridSpan w:val="3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ind w:firstLineChars="700" w:firstLine="168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4"/>
              </w:rPr>
              <w:t>市</w:t>
            </w:r>
            <w:r>
              <w:rPr>
                <w:rFonts w:ascii="Times New Roman" w:hint="eastAsia"/>
                <w:sz w:val="24"/>
              </w:rPr>
              <w:t xml:space="preserve">         </w:t>
            </w:r>
            <w:r>
              <w:rPr>
                <w:rFonts w:ascii="Times New Roman" w:hint="eastAsia"/>
                <w:sz w:val="24"/>
              </w:rPr>
              <w:t>县</w:t>
            </w:r>
            <w:r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 w:hint="eastAsia"/>
                <w:sz w:val="24"/>
              </w:rPr>
              <w:t>区</w:t>
            </w:r>
          </w:p>
        </w:tc>
      </w:tr>
      <w:tr w:rsidR="00BD2A46">
        <w:tc>
          <w:tcPr>
            <w:tcW w:w="2265" w:type="dxa"/>
            <w:vMerge w:val="restart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lastRenderedPageBreak/>
              <w:t>主体类型</w:t>
            </w:r>
          </w:p>
        </w:tc>
        <w:tc>
          <w:tcPr>
            <w:tcW w:w="6795" w:type="dxa"/>
            <w:gridSpan w:val="3"/>
          </w:tcPr>
          <w:p w:rsidR="00BD2A46" w:rsidRDefault="004A3F17">
            <w:pPr>
              <w:widowControl/>
              <w:spacing w:line="36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规模以上工业企业       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规模以上商业企业    </w:t>
            </w:r>
          </w:p>
        </w:tc>
      </w:tr>
      <w:tr w:rsidR="00BD2A46">
        <w:tc>
          <w:tcPr>
            <w:tcW w:w="2265" w:type="dxa"/>
            <w:vMerge/>
            <w:vAlign w:val="center"/>
          </w:tcPr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795" w:type="dxa"/>
            <w:gridSpan w:val="3"/>
          </w:tcPr>
          <w:p w:rsidR="00BD2A46" w:rsidRDefault="004A3F17">
            <w:pPr>
              <w:widowControl/>
              <w:spacing w:line="36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大型企业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中型企业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小型企业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微型企业 </w:t>
            </w:r>
          </w:p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其它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                       </w:t>
            </w:r>
          </w:p>
        </w:tc>
      </w:tr>
      <w:tr w:rsidR="00BD2A46"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2023</w:t>
            </w:r>
            <w:r>
              <w:rPr>
                <w:rFonts w:ascii="Times New Roman" w:hint="eastAsia"/>
                <w:sz w:val="24"/>
              </w:rPr>
              <w:t>年经济数据</w:t>
            </w:r>
          </w:p>
        </w:tc>
        <w:tc>
          <w:tcPr>
            <w:tcW w:w="6795" w:type="dxa"/>
            <w:gridSpan w:val="3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6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主营业务收入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万元；    利润总额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万元；</w:t>
            </w:r>
          </w:p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60" w:lineRule="exac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净   利   润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万元；    出 口 额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万美元； </w:t>
            </w:r>
          </w:p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6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纳   税   额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万元；    </w:t>
            </w:r>
            <w:proofErr w:type="gramStart"/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涉商标</w:t>
            </w:r>
            <w:proofErr w:type="gramEnd"/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保护支出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万元。</w:t>
            </w:r>
          </w:p>
        </w:tc>
      </w:tr>
      <w:tr w:rsidR="00BD2A46"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联系人</w:t>
            </w:r>
          </w:p>
        </w:tc>
        <w:tc>
          <w:tcPr>
            <w:tcW w:w="2265" w:type="dxa"/>
          </w:tcPr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职务</w:t>
            </w:r>
          </w:p>
        </w:tc>
        <w:tc>
          <w:tcPr>
            <w:tcW w:w="2265" w:type="dxa"/>
            <w:vAlign w:val="center"/>
          </w:tcPr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BD2A46"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联系方式</w:t>
            </w:r>
          </w:p>
        </w:tc>
        <w:tc>
          <w:tcPr>
            <w:tcW w:w="6795" w:type="dxa"/>
            <w:gridSpan w:val="3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电</w:t>
            </w:r>
            <w:r>
              <w:rPr>
                <w:rFonts w:ascii="Times New Roman" w:hint="eastAsia"/>
                <w:sz w:val="24"/>
              </w:rPr>
              <w:t xml:space="preserve">    </w:t>
            </w:r>
            <w:r>
              <w:rPr>
                <w:rFonts w:ascii="Times New Roman" w:hint="eastAsia"/>
                <w:sz w:val="24"/>
              </w:rPr>
              <w:t>话：</w:t>
            </w:r>
            <w:r>
              <w:rPr>
                <w:rFonts w:ascii="Times New Roman" w:hint="eastAsia"/>
                <w:sz w:val="24"/>
                <w:u w:val="single"/>
              </w:rPr>
              <w:t xml:space="preserve">                  </w:t>
            </w:r>
            <w:r>
              <w:rPr>
                <w:rFonts w:ascii="Times New Roman" w:hint="eastAsia"/>
                <w:sz w:val="24"/>
              </w:rPr>
              <w:t>电子邮箱：</w:t>
            </w:r>
            <w:r>
              <w:rPr>
                <w:rFonts w:ascii="Times New Roman" w:hint="eastAsia"/>
                <w:sz w:val="24"/>
                <w:u w:val="single"/>
              </w:rPr>
              <w:t xml:space="preserve">                 </w:t>
            </w:r>
          </w:p>
        </w:tc>
      </w:tr>
      <w:tr w:rsidR="00BD2A46">
        <w:trPr>
          <w:trHeight w:val="3456"/>
        </w:trPr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主体简介</w:t>
            </w:r>
          </w:p>
        </w:tc>
        <w:tc>
          <w:tcPr>
            <w:tcW w:w="6795" w:type="dxa"/>
            <w:gridSpan w:val="3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2"/>
                <w:szCs w:val="22"/>
              </w:rPr>
              <w:t>（</w:t>
            </w:r>
            <w:r>
              <w:rPr>
                <w:rFonts w:ascii="Times New Roman" w:hint="eastAsia"/>
                <w:sz w:val="22"/>
                <w:szCs w:val="22"/>
              </w:rPr>
              <w:t>200</w:t>
            </w:r>
            <w:r>
              <w:rPr>
                <w:rFonts w:ascii="Times New Roman" w:hint="eastAsia"/>
                <w:sz w:val="22"/>
                <w:szCs w:val="22"/>
              </w:rPr>
              <w:t>字以内）</w:t>
            </w:r>
          </w:p>
        </w:tc>
      </w:tr>
      <w:tr w:rsidR="00BD2A46">
        <w:trPr>
          <w:trHeight w:val="3871"/>
        </w:trPr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lastRenderedPageBreak/>
              <w:t>该主体行业地位</w:t>
            </w:r>
          </w:p>
        </w:tc>
        <w:tc>
          <w:tcPr>
            <w:tcW w:w="6795" w:type="dxa"/>
            <w:gridSpan w:val="3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（条目式列出申报主体所获省级以上荣誉和时间，相关材料可附后）</w:t>
            </w:r>
          </w:p>
        </w:tc>
      </w:tr>
    </w:tbl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leftChars="200" w:left="6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三、审核推荐意见（市级知识产权管理部门填写）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BD2A46">
        <w:trPr>
          <w:trHeight w:val="1151"/>
        </w:trPr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信用记录核查意见</w:t>
            </w:r>
          </w:p>
        </w:tc>
        <w:tc>
          <w:tcPr>
            <w:tcW w:w="6795" w:type="dxa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0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（近三年有无重大责任安全违法记录、有无严重失信行为、有无商标恶意注册或不正当竞争处罚记录等）</w:t>
            </w:r>
          </w:p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ind w:firstLineChars="1900" w:firstLine="4560"/>
              <w:rPr>
                <w:rFonts w:ascii="Times New Roman"/>
                <w:sz w:val="24"/>
              </w:rPr>
            </w:pPr>
          </w:p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ind w:firstLineChars="1900" w:firstLine="456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签名：</w:t>
            </w:r>
          </w:p>
        </w:tc>
      </w:tr>
      <w:tr w:rsidR="00BD2A46">
        <w:trPr>
          <w:trHeight w:val="1778"/>
        </w:trPr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经济数据核对意见</w:t>
            </w:r>
          </w:p>
        </w:tc>
        <w:tc>
          <w:tcPr>
            <w:tcW w:w="6795" w:type="dxa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0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（近三年是否按规定组织年报；所提交的经济数据证据材料是否规范、完整等）</w:t>
            </w:r>
          </w:p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ind w:firstLineChars="1900" w:firstLine="4560"/>
              <w:rPr>
                <w:rFonts w:ascii="Times New Roman"/>
                <w:sz w:val="24"/>
              </w:rPr>
            </w:pPr>
          </w:p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ind w:firstLineChars="1900" w:firstLine="456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签名：</w:t>
            </w:r>
          </w:p>
        </w:tc>
      </w:tr>
      <w:tr w:rsidR="00BD2A46"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lastRenderedPageBreak/>
              <w:t>商标及申报主体</w:t>
            </w:r>
          </w:p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状态核查意见</w:t>
            </w:r>
          </w:p>
        </w:tc>
        <w:tc>
          <w:tcPr>
            <w:tcW w:w="6795" w:type="dxa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40" w:lineRule="exact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（经</w:t>
            </w:r>
            <w:proofErr w:type="gramStart"/>
            <w:r>
              <w:rPr>
                <w:rFonts w:ascii="Times New Roman" w:hint="eastAsia"/>
                <w:sz w:val="24"/>
              </w:rPr>
              <w:t>商标网</w:t>
            </w:r>
            <w:proofErr w:type="gramEnd"/>
            <w:r>
              <w:rPr>
                <w:rFonts w:ascii="Times New Roman" w:hint="eastAsia"/>
                <w:sz w:val="24"/>
              </w:rPr>
              <w:t>或其它渠道核实商标是否有效、经登记主管部门核实主体是否正常存续）</w:t>
            </w:r>
          </w:p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40" w:lineRule="exact"/>
              <w:jc w:val="left"/>
              <w:rPr>
                <w:rFonts w:ascii="Times New Roman"/>
                <w:sz w:val="24"/>
              </w:rPr>
            </w:pPr>
          </w:p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40" w:lineRule="exact"/>
              <w:ind w:firstLineChars="1900" w:firstLine="4560"/>
              <w:jc w:val="left"/>
              <w:rPr>
                <w:rFonts w:ascii="Times New Roman"/>
                <w:sz w:val="24"/>
              </w:rPr>
            </w:pPr>
          </w:p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40" w:lineRule="exact"/>
              <w:ind w:firstLineChars="1900" w:firstLine="4560"/>
              <w:jc w:val="left"/>
              <w:rPr>
                <w:rFonts w:ascii="Times New Roman"/>
                <w:sz w:val="24"/>
              </w:rPr>
            </w:pPr>
          </w:p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40" w:lineRule="exact"/>
              <w:ind w:firstLineChars="1900" w:firstLine="456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签名：</w:t>
            </w:r>
          </w:p>
        </w:tc>
      </w:tr>
      <w:tr w:rsidR="00BD2A46">
        <w:trPr>
          <w:trHeight w:val="1755"/>
        </w:trPr>
        <w:tc>
          <w:tcPr>
            <w:tcW w:w="2265" w:type="dxa"/>
            <w:vAlign w:val="center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市（州）知识产权局推荐意见</w:t>
            </w:r>
          </w:p>
        </w:tc>
        <w:tc>
          <w:tcPr>
            <w:tcW w:w="6795" w:type="dxa"/>
          </w:tcPr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经审核，该主体商标符合申报规定，同意推荐该商标纳入湖北省优势商标名录。</w:t>
            </w:r>
          </w:p>
          <w:p w:rsidR="00BD2A46" w:rsidRDefault="00BD2A46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rPr>
                <w:rFonts w:ascii="Times New Roman"/>
                <w:sz w:val="24"/>
              </w:rPr>
            </w:pPr>
          </w:p>
          <w:p w:rsidR="00BD2A46" w:rsidRDefault="004A3F17">
            <w:pPr>
              <w:tabs>
                <w:tab w:val="left" w:pos="790"/>
                <w:tab w:val="left" w:pos="948"/>
              </w:tabs>
              <w:overflowPunct w:val="0"/>
              <w:adjustRightInd w:val="0"/>
              <w:snapToGrid w:val="0"/>
              <w:spacing w:line="576" w:lineRule="exact"/>
              <w:ind w:firstLineChars="1900" w:firstLine="456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（盖章）</w:t>
            </w:r>
          </w:p>
        </w:tc>
      </w:tr>
    </w:tbl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leftChars="200" w:left="6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四、申报证明材料清单</w:t>
      </w: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leftChars="200" w:left="64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1.</w:t>
      </w:r>
      <w:r>
        <w:rPr>
          <w:rFonts w:ascii="Times New Roman" w:hint="eastAsia"/>
          <w:sz w:val="28"/>
          <w:szCs w:val="28"/>
        </w:rPr>
        <w:t>营业执照及商标注册证（复印件）；</w:t>
      </w: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leftChars="200" w:left="64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2.</w:t>
      </w:r>
      <w:r>
        <w:rPr>
          <w:rFonts w:ascii="Times New Roman" w:hint="eastAsia"/>
          <w:sz w:val="28"/>
          <w:szCs w:val="28"/>
        </w:rPr>
        <w:t>主体信用证明材料；</w:t>
      </w: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leftChars="200" w:left="64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3.</w:t>
      </w:r>
      <w:r>
        <w:rPr>
          <w:rFonts w:ascii="Times New Roman" w:hint="eastAsia"/>
          <w:sz w:val="28"/>
          <w:szCs w:val="28"/>
        </w:rPr>
        <w:t>所获荣誉证明材料；</w:t>
      </w: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leftChars="200" w:left="64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4.</w:t>
      </w:r>
      <w:r>
        <w:rPr>
          <w:rFonts w:ascii="Times New Roman" w:hint="eastAsia"/>
          <w:sz w:val="28"/>
          <w:szCs w:val="28"/>
        </w:rPr>
        <w:t>经济数据证明材料；</w:t>
      </w:r>
    </w:p>
    <w:p w:rsidR="00BD2A46" w:rsidRDefault="004A3F17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ind w:leftChars="200" w:left="64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5.</w:t>
      </w:r>
      <w:r>
        <w:rPr>
          <w:rFonts w:ascii="Times New Roman" w:hint="eastAsia"/>
          <w:sz w:val="28"/>
          <w:szCs w:val="28"/>
        </w:rPr>
        <w:t>拟申报商标正遭受侵权或不正当竞争证明材料（如有）。</w:t>
      </w:r>
    </w:p>
    <w:p w:rsidR="00BD2A46" w:rsidRDefault="00BD2A46" w:rsidP="0044306A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rPr>
          <w:rFonts w:hAnsi="仿宋_GB2312" w:cs="仿宋_GB2312" w:hint="eastAsia"/>
          <w:sz w:val="24"/>
        </w:rPr>
      </w:pPr>
      <w:bookmarkStart w:id="0" w:name="_GoBack"/>
      <w:bookmarkEnd w:id="0"/>
    </w:p>
    <w:sectPr w:rsidR="00BD2A46">
      <w:footerReference w:type="even" r:id="rId7"/>
      <w:footerReference w:type="default" r:id="rId8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DB" w:rsidRDefault="000A3ADB">
      <w:r>
        <w:separator/>
      </w:r>
    </w:p>
  </w:endnote>
  <w:endnote w:type="continuationSeparator" w:id="0">
    <w:p w:rsidR="000A3ADB" w:rsidRDefault="000A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46" w:rsidRDefault="004A3F17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2A46" w:rsidRDefault="00BD2A4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46" w:rsidRDefault="004A3F17">
    <w:pPr>
      <w:pStyle w:val="a4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EA4239">
      <w:rPr>
        <w:rStyle w:val="a8"/>
        <w:rFonts w:ascii="宋体" w:hAnsi="宋体"/>
        <w:noProof/>
        <w:sz w:val="28"/>
        <w:szCs w:val="28"/>
      </w:rPr>
      <w:t>- 6 -</w:t>
    </w:r>
    <w:r>
      <w:rPr>
        <w:rStyle w:val="a8"/>
        <w:rFonts w:ascii="宋体" w:hAnsi="宋体"/>
        <w:sz w:val="28"/>
        <w:szCs w:val="28"/>
      </w:rPr>
      <w:fldChar w:fldCharType="end"/>
    </w:r>
  </w:p>
  <w:p w:rsidR="00BD2A46" w:rsidRDefault="00BD2A4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DB" w:rsidRDefault="000A3ADB">
      <w:r>
        <w:separator/>
      </w:r>
    </w:p>
  </w:footnote>
  <w:footnote w:type="continuationSeparator" w:id="0">
    <w:p w:rsidR="000A3ADB" w:rsidRDefault="000A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21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B2"/>
    <w:rsid w:val="8FFFCFE0"/>
    <w:rsid w:val="966E75E1"/>
    <w:rsid w:val="AABAC5C2"/>
    <w:rsid w:val="B7771079"/>
    <w:rsid w:val="BAE90215"/>
    <w:rsid w:val="BAEFDD86"/>
    <w:rsid w:val="BB7F001F"/>
    <w:rsid w:val="BF7CEEFF"/>
    <w:rsid w:val="C3FF7511"/>
    <w:rsid w:val="CDD3B08B"/>
    <w:rsid w:val="CEDF93A3"/>
    <w:rsid w:val="CF7872F2"/>
    <w:rsid w:val="DED7C592"/>
    <w:rsid w:val="DFB9BBEF"/>
    <w:rsid w:val="E3FF5211"/>
    <w:rsid w:val="E65F7E7A"/>
    <w:rsid w:val="EF7FD671"/>
    <w:rsid w:val="EFDA2AB4"/>
    <w:rsid w:val="EFFBEBA6"/>
    <w:rsid w:val="EFFC0D6D"/>
    <w:rsid w:val="F67F2081"/>
    <w:rsid w:val="F6FF449F"/>
    <w:rsid w:val="FAFB92C2"/>
    <w:rsid w:val="FB6A37D2"/>
    <w:rsid w:val="FC4F7A7C"/>
    <w:rsid w:val="FD753192"/>
    <w:rsid w:val="FF4FF1EE"/>
    <w:rsid w:val="FF75E42E"/>
    <w:rsid w:val="FFADA83D"/>
    <w:rsid w:val="FFEF177C"/>
    <w:rsid w:val="FFF5A4CF"/>
    <w:rsid w:val="FFF717B3"/>
    <w:rsid w:val="FFFFE24E"/>
    <w:rsid w:val="000260D2"/>
    <w:rsid w:val="00026A2F"/>
    <w:rsid w:val="000447B6"/>
    <w:rsid w:val="00084460"/>
    <w:rsid w:val="00096184"/>
    <w:rsid w:val="000A3ADB"/>
    <w:rsid w:val="000D5742"/>
    <w:rsid w:val="000F330A"/>
    <w:rsid w:val="001501DF"/>
    <w:rsid w:val="00174D5B"/>
    <w:rsid w:val="00194F65"/>
    <w:rsid w:val="001A6B3D"/>
    <w:rsid w:val="001B2647"/>
    <w:rsid w:val="001B280F"/>
    <w:rsid w:val="00203C93"/>
    <w:rsid w:val="0021620C"/>
    <w:rsid w:val="00224F42"/>
    <w:rsid w:val="0022607D"/>
    <w:rsid w:val="00235BC5"/>
    <w:rsid w:val="00251CA8"/>
    <w:rsid w:val="002635AF"/>
    <w:rsid w:val="002642E4"/>
    <w:rsid w:val="00266A69"/>
    <w:rsid w:val="00270D9D"/>
    <w:rsid w:val="00293B62"/>
    <w:rsid w:val="002954BC"/>
    <w:rsid w:val="00297152"/>
    <w:rsid w:val="002B0AA8"/>
    <w:rsid w:val="002C2245"/>
    <w:rsid w:val="002C5ABF"/>
    <w:rsid w:val="002E3DCC"/>
    <w:rsid w:val="002E783F"/>
    <w:rsid w:val="00311E8E"/>
    <w:rsid w:val="00337D21"/>
    <w:rsid w:val="003458B6"/>
    <w:rsid w:val="003703EB"/>
    <w:rsid w:val="003C6623"/>
    <w:rsid w:val="003F26FC"/>
    <w:rsid w:val="003F37FE"/>
    <w:rsid w:val="003F7DAB"/>
    <w:rsid w:val="0044306A"/>
    <w:rsid w:val="004747DB"/>
    <w:rsid w:val="004817AE"/>
    <w:rsid w:val="004A3F17"/>
    <w:rsid w:val="004C6F04"/>
    <w:rsid w:val="004D269A"/>
    <w:rsid w:val="004F6284"/>
    <w:rsid w:val="005478D1"/>
    <w:rsid w:val="00571C4E"/>
    <w:rsid w:val="0058212E"/>
    <w:rsid w:val="00596364"/>
    <w:rsid w:val="005A7F21"/>
    <w:rsid w:val="005B1715"/>
    <w:rsid w:val="005C4028"/>
    <w:rsid w:val="005C4FF1"/>
    <w:rsid w:val="005D2142"/>
    <w:rsid w:val="00640586"/>
    <w:rsid w:val="0064087C"/>
    <w:rsid w:val="00651116"/>
    <w:rsid w:val="00694830"/>
    <w:rsid w:val="0069664C"/>
    <w:rsid w:val="006B0C89"/>
    <w:rsid w:val="006C1BBB"/>
    <w:rsid w:val="006D7DA8"/>
    <w:rsid w:val="0070507A"/>
    <w:rsid w:val="007300CE"/>
    <w:rsid w:val="00730F6B"/>
    <w:rsid w:val="00743546"/>
    <w:rsid w:val="007773BE"/>
    <w:rsid w:val="00783CC6"/>
    <w:rsid w:val="0078593E"/>
    <w:rsid w:val="007D3454"/>
    <w:rsid w:val="008063D4"/>
    <w:rsid w:val="00822731"/>
    <w:rsid w:val="00831885"/>
    <w:rsid w:val="00851555"/>
    <w:rsid w:val="00851D79"/>
    <w:rsid w:val="0096183B"/>
    <w:rsid w:val="009E1588"/>
    <w:rsid w:val="009F5991"/>
    <w:rsid w:val="00A42A91"/>
    <w:rsid w:val="00A53B50"/>
    <w:rsid w:val="00A6324D"/>
    <w:rsid w:val="00A64939"/>
    <w:rsid w:val="00A72204"/>
    <w:rsid w:val="00A84045"/>
    <w:rsid w:val="00AD44D0"/>
    <w:rsid w:val="00B265F2"/>
    <w:rsid w:val="00B73FA6"/>
    <w:rsid w:val="00B77C95"/>
    <w:rsid w:val="00B946D9"/>
    <w:rsid w:val="00BA14DB"/>
    <w:rsid w:val="00BA6A22"/>
    <w:rsid w:val="00BD2A46"/>
    <w:rsid w:val="00C4014E"/>
    <w:rsid w:val="00CB0CB8"/>
    <w:rsid w:val="00CC09D4"/>
    <w:rsid w:val="00CF3D9D"/>
    <w:rsid w:val="00D4207C"/>
    <w:rsid w:val="00DA714B"/>
    <w:rsid w:val="00DB1447"/>
    <w:rsid w:val="00DB3679"/>
    <w:rsid w:val="00DC0208"/>
    <w:rsid w:val="00DF745E"/>
    <w:rsid w:val="00E4063E"/>
    <w:rsid w:val="00E61238"/>
    <w:rsid w:val="00E82225"/>
    <w:rsid w:val="00E86E0C"/>
    <w:rsid w:val="00E91B60"/>
    <w:rsid w:val="00E9215F"/>
    <w:rsid w:val="00EA4239"/>
    <w:rsid w:val="00F94AB2"/>
    <w:rsid w:val="00FA51EF"/>
    <w:rsid w:val="00FC245B"/>
    <w:rsid w:val="00FD208F"/>
    <w:rsid w:val="00FE4D2D"/>
    <w:rsid w:val="012A2CB8"/>
    <w:rsid w:val="0A762AF2"/>
    <w:rsid w:val="0DB17CB2"/>
    <w:rsid w:val="152A1C17"/>
    <w:rsid w:val="1B3D4E14"/>
    <w:rsid w:val="1BCA6AA0"/>
    <w:rsid w:val="1E155519"/>
    <w:rsid w:val="1F1950CC"/>
    <w:rsid w:val="1FCD7E21"/>
    <w:rsid w:val="22A67FF5"/>
    <w:rsid w:val="25FD8D89"/>
    <w:rsid w:val="26B762CA"/>
    <w:rsid w:val="294C6A05"/>
    <w:rsid w:val="2AAF5165"/>
    <w:rsid w:val="2CFD76FE"/>
    <w:rsid w:val="2DEB1731"/>
    <w:rsid w:val="2F5B9999"/>
    <w:rsid w:val="349B7B57"/>
    <w:rsid w:val="34C56D1C"/>
    <w:rsid w:val="372B0007"/>
    <w:rsid w:val="374E5ACC"/>
    <w:rsid w:val="38E52A2C"/>
    <w:rsid w:val="3AF2716D"/>
    <w:rsid w:val="3CB275AC"/>
    <w:rsid w:val="3D8A7A0F"/>
    <w:rsid w:val="3EFC027B"/>
    <w:rsid w:val="3F9E54CC"/>
    <w:rsid w:val="40654352"/>
    <w:rsid w:val="42FF1640"/>
    <w:rsid w:val="43E13E17"/>
    <w:rsid w:val="47107C9C"/>
    <w:rsid w:val="50F15336"/>
    <w:rsid w:val="5753F98A"/>
    <w:rsid w:val="575FC06E"/>
    <w:rsid w:val="57EA0052"/>
    <w:rsid w:val="57EF6961"/>
    <w:rsid w:val="5ABFB516"/>
    <w:rsid w:val="5ADB9B34"/>
    <w:rsid w:val="5B2D4ED1"/>
    <w:rsid w:val="5BF1050D"/>
    <w:rsid w:val="5D2C65B1"/>
    <w:rsid w:val="5E5604D2"/>
    <w:rsid w:val="5FA71A4B"/>
    <w:rsid w:val="5FFCD0B4"/>
    <w:rsid w:val="632C73A3"/>
    <w:rsid w:val="67BDF766"/>
    <w:rsid w:val="67FF0C9F"/>
    <w:rsid w:val="6CA766C3"/>
    <w:rsid w:val="6EAE0987"/>
    <w:rsid w:val="6F217C4B"/>
    <w:rsid w:val="6F38FDA5"/>
    <w:rsid w:val="6F901075"/>
    <w:rsid w:val="6FBE39B6"/>
    <w:rsid w:val="73BB641F"/>
    <w:rsid w:val="74FC1ECC"/>
    <w:rsid w:val="77BFD326"/>
    <w:rsid w:val="77F767B4"/>
    <w:rsid w:val="79061685"/>
    <w:rsid w:val="79442078"/>
    <w:rsid w:val="79C6036A"/>
    <w:rsid w:val="7A7FD309"/>
    <w:rsid w:val="7AD9BC47"/>
    <w:rsid w:val="7B6F9527"/>
    <w:rsid w:val="7B75E1F9"/>
    <w:rsid w:val="7C6812A6"/>
    <w:rsid w:val="7CF5720C"/>
    <w:rsid w:val="7D7E32D3"/>
    <w:rsid w:val="7DD67713"/>
    <w:rsid w:val="7E37C568"/>
    <w:rsid w:val="7EECCE90"/>
    <w:rsid w:val="7F1F8AC8"/>
    <w:rsid w:val="7FD95AB5"/>
    <w:rsid w:val="7FE1F8FE"/>
    <w:rsid w:val="7FEF8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78FF07-7674-415C-9AA3-D2132723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locked/>
    <w:rPr>
      <w:b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仿宋_GB2312" w:eastAsia="仿宋_GB2312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黎明超</dc:creator>
  <cp:lastModifiedBy>湖北知识产权局</cp:lastModifiedBy>
  <cp:revision>4</cp:revision>
  <cp:lastPrinted>2024-06-24T16:55:00Z</cp:lastPrinted>
  <dcterms:created xsi:type="dcterms:W3CDTF">2024-06-24T08:45:00Z</dcterms:created>
  <dcterms:modified xsi:type="dcterms:W3CDTF">2024-06-24T08:48:00Z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